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2A" w:rsidRPr="00EC702A" w:rsidRDefault="00EC702A" w:rsidP="00EC702A">
      <w:pPr>
        <w:pStyle w:val="1"/>
        <w:spacing w:before="0" w:after="0" w:line="360" w:lineRule="auto"/>
        <w:rPr>
          <w:szCs w:val="28"/>
          <w:u w:val="single"/>
        </w:rPr>
      </w:pPr>
      <w:r w:rsidRPr="00EC702A">
        <w:rPr>
          <w:szCs w:val="28"/>
          <w:u w:val="single"/>
        </w:rPr>
        <w:t xml:space="preserve">Паспорт </w:t>
      </w:r>
    </w:p>
    <w:p w:rsidR="00EC702A" w:rsidRPr="00EC702A" w:rsidRDefault="00EC702A" w:rsidP="00EC702A">
      <w:pPr>
        <w:pStyle w:val="1"/>
        <w:spacing w:before="0" w:after="0" w:line="360" w:lineRule="auto"/>
        <w:rPr>
          <w:szCs w:val="28"/>
        </w:rPr>
      </w:pPr>
      <w:r w:rsidRPr="00EC702A">
        <w:rPr>
          <w:szCs w:val="28"/>
        </w:rPr>
        <w:t xml:space="preserve">муниципальной программы </w:t>
      </w:r>
    </w:p>
    <w:p w:rsidR="00EC702A" w:rsidRPr="00EC702A" w:rsidRDefault="00EC702A" w:rsidP="00EC702A">
      <w:pPr>
        <w:pStyle w:val="1"/>
        <w:spacing w:before="0" w:after="0" w:line="360" w:lineRule="auto"/>
        <w:rPr>
          <w:szCs w:val="28"/>
        </w:rPr>
      </w:pPr>
      <w:r w:rsidRPr="00EC702A">
        <w:rPr>
          <w:szCs w:val="28"/>
        </w:rPr>
        <w:t>Катав-Ивановского муниципального района</w:t>
      </w:r>
    </w:p>
    <w:p w:rsidR="00EC702A" w:rsidRPr="00EC702A" w:rsidRDefault="00EC702A" w:rsidP="00EC70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C702A">
        <w:rPr>
          <w:rFonts w:ascii="Times New Roman" w:hAnsi="Times New Roman" w:cs="Times New Roman"/>
          <w:sz w:val="28"/>
          <w:szCs w:val="28"/>
          <w:u w:val="single"/>
        </w:rPr>
        <w:t xml:space="preserve">"Развитие муниципальной службы </w:t>
      </w:r>
    </w:p>
    <w:p w:rsidR="00EC702A" w:rsidRPr="00EC702A" w:rsidRDefault="00EC702A" w:rsidP="00EC70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C702A">
        <w:rPr>
          <w:rFonts w:ascii="Times New Roman" w:hAnsi="Times New Roman" w:cs="Times New Roman"/>
          <w:sz w:val="28"/>
          <w:szCs w:val="28"/>
          <w:u w:val="single"/>
        </w:rPr>
        <w:t xml:space="preserve">в Катав-Ивановском муниципальном районе" </w:t>
      </w:r>
    </w:p>
    <w:p w:rsidR="00EC702A" w:rsidRPr="00EC702A" w:rsidRDefault="00EC702A" w:rsidP="00EC70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C702A">
        <w:rPr>
          <w:rFonts w:ascii="Times New Roman" w:hAnsi="Times New Roman" w:cs="Times New Roman"/>
          <w:sz w:val="28"/>
          <w:szCs w:val="28"/>
          <w:u w:val="single"/>
        </w:rPr>
        <w:t>на 2018 – 2020 годы</w:t>
      </w:r>
    </w:p>
    <w:p w:rsidR="00EC702A" w:rsidRPr="00EC702A" w:rsidRDefault="00EC702A" w:rsidP="00EC702A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6237"/>
      </w:tblGrid>
      <w:tr w:rsidR="00EC702A" w:rsidRPr="00EC702A" w:rsidTr="00F718CB">
        <w:trPr>
          <w:trHeight w:val="1119"/>
        </w:trPr>
        <w:tc>
          <w:tcPr>
            <w:tcW w:w="3794" w:type="dxa"/>
          </w:tcPr>
          <w:p w:rsidR="00EC702A" w:rsidRPr="00EC702A" w:rsidRDefault="00EC702A" w:rsidP="00F718CB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  <w:r w:rsidRPr="00EC702A">
              <w:rPr>
                <w:b w:val="0"/>
                <w:smallCaps w:val="0"/>
                <w:sz w:val="28"/>
              </w:rPr>
              <w:t xml:space="preserve">Ответственный исполнитель </w:t>
            </w:r>
          </w:p>
          <w:p w:rsidR="00EC702A" w:rsidRPr="00EC702A" w:rsidRDefault="00EC702A" w:rsidP="00F718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C702A" w:rsidRPr="00EC702A" w:rsidRDefault="00EC702A" w:rsidP="00F718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Администрации </w:t>
            </w:r>
          </w:p>
          <w:p w:rsidR="00EC702A" w:rsidRPr="00EC702A" w:rsidRDefault="00EC702A" w:rsidP="00F718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</w:p>
        </w:tc>
      </w:tr>
      <w:tr w:rsidR="00EC702A" w:rsidRPr="00EC702A" w:rsidTr="00F718CB">
        <w:trPr>
          <w:trHeight w:val="1119"/>
        </w:trPr>
        <w:tc>
          <w:tcPr>
            <w:tcW w:w="3794" w:type="dxa"/>
          </w:tcPr>
          <w:p w:rsidR="00EC702A" w:rsidRPr="00EC702A" w:rsidRDefault="00EC702A" w:rsidP="00F718CB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</w:p>
          <w:p w:rsidR="00EC702A" w:rsidRPr="00EC702A" w:rsidRDefault="00EC702A" w:rsidP="00F718CB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  <w:r w:rsidRPr="00EC702A">
              <w:rPr>
                <w:b w:val="0"/>
                <w:smallCaps w:val="0"/>
                <w:sz w:val="28"/>
              </w:rPr>
              <w:t xml:space="preserve">Соисполнители </w:t>
            </w:r>
          </w:p>
          <w:p w:rsidR="00EC702A" w:rsidRPr="00EC702A" w:rsidRDefault="00EC702A" w:rsidP="00F718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C702A" w:rsidRPr="00EC702A" w:rsidRDefault="00EC702A" w:rsidP="00F718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</w:rPr>
              <w:t xml:space="preserve">Органы местного самоуправления муниципальных образований </w:t>
            </w: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Катав-Иванов-ского муниципального</w:t>
            </w:r>
            <w:r w:rsidRPr="00EC702A">
              <w:rPr>
                <w:rFonts w:ascii="Times New Roman" w:hAnsi="Times New Roman" w:cs="Times New Roman"/>
                <w:sz w:val="28"/>
              </w:rPr>
              <w:t xml:space="preserve"> района, отраслевые (функциональные) органы  Администрации </w:t>
            </w: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района  </w:t>
            </w:r>
          </w:p>
        </w:tc>
      </w:tr>
      <w:tr w:rsidR="00EC702A" w:rsidRPr="00EC702A" w:rsidTr="00F718CB">
        <w:trPr>
          <w:trHeight w:val="1049"/>
        </w:trPr>
        <w:tc>
          <w:tcPr>
            <w:tcW w:w="10031" w:type="dxa"/>
            <w:gridSpan w:val="2"/>
          </w:tcPr>
          <w:p w:rsidR="00EC702A" w:rsidRPr="00EC702A" w:rsidRDefault="00EC702A" w:rsidP="00F718CB">
            <w:pPr>
              <w:pStyle w:val="5"/>
              <w:rPr>
                <w:b w:val="0"/>
                <w:smallCaps w:val="0"/>
                <w:sz w:val="28"/>
              </w:rPr>
            </w:pPr>
            <w:r w:rsidRPr="00EC702A">
              <w:rPr>
                <w:b w:val="0"/>
                <w:smallCaps w:val="0"/>
                <w:sz w:val="28"/>
              </w:rPr>
              <w:t>Программно-целевые инструменты</w:t>
            </w:r>
          </w:p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программы:  </w:t>
            </w:r>
          </w:p>
        </w:tc>
      </w:tr>
      <w:tr w:rsidR="00EC702A" w:rsidRPr="00EC702A" w:rsidTr="00F718CB">
        <w:trPr>
          <w:trHeight w:val="1618"/>
        </w:trPr>
        <w:tc>
          <w:tcPr>
            <w:tcW w:w="3794" w:type="dxa"/>
          </w:tcPr>
          <w:p w:rsidR="00EC702A" w:rsidRPr="00EC702A" w:rsidRDefault="00EC702A" w:rsidP="00F71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C702A" w:rsidRPr="00EC702A" w:rsidRDefault="00EC702A" w:rsidP="00F71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</w:rPr>
              <w:t>Основные цели</w:t>
            </w:r>
          </w:p>
          <w:p w:rsidR="00EC702A" w:rsidRPr="00EC702A" w:rsidRDefault="00EC702A" w:rsidP="00F718C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C702A" w:rsidRPr="00EC702A" w:rsidRDefault="00EC702A" w:rsidP="00F718C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 эффективного  развития  и  совершенствования    муниципальной   службы в  Катав-Ивановском муниципальном районе (далее именуются - муниципальные служащие)</w:t>
            </w:r>
          </w:p>
        </w:tc>
      </w:tr>
      <w:tr w:rsidR="00EC702A" w:rsidRPr="00EC702A" w:rsidTr="00F718CB">
        <w:tc>
          <w:tcPr>
            <w:tcW w:w="3794" w:type="dxa"/>
          </w:tcPr>
          <w:p w:rsidR="00EC702A" w:rsidRPr="00EC702A" w:rsidRDefault="00EC702A" w:rsidP="00F718CB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C702A" w:rsidRPr="00EC702A" w:rsidRDefault="00EC702A" w:rsidP="00F718CB">
            <w:pPr>
              <w:spacing w:after="0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</w:rPr>
              <w:t xml:space="preserve">Основные задачи </w:t>
            </w:r>
          </w:p>
          <w:p w:rsidR="00EC702A" w:rsidRPr="00EC702A" w:rsidRDefault="00EC702A" w:rsidP="00F718CB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C702A" w:rsidRPr="00EC702A" w:rsidRDefault="00EC702A" w:rsidP="00F718CB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37" w:type="dxa"/>
          </w:tcPr>
          <w:p w:rsidR="00EC702A" w:rsidRPr="00EC702A" w:rsidRDefault="00EC702A" w:rsidP="00F7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1.Формирование высококвалифицированного кадрового состава муниципальных служащих (далее именуются -  муниципаль-ные   служащие),   обеспечивающего эффек-тивность муниципального управления путем  совершенствования    системы    дополни-тельного   профессионального   образования   (повышение квалификации) муниципальных служащих.</w:t>
            </w:r>
          </w:p>
          <w:p w:rsidR="00EC702A" w:rsidRPr="00EC702A" w:rsidRDefault="00EC702A" w:rsidP="00F7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2. Обеспечение методическими материалами  по вопросам организации и прохождения муниципальной  службы в  муниципальных образованиях Катав-Ивановского муниципального района.</w:t>
            </w:r>
          </w:p>
          <w:p w:rsidR="00EC702A" w:rsidRPr="00EC702A" w:rsidRDefault="00EC702A" w:rsidP="00F7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3.Обеспечение полноты нормативной   правовой   базы муниципальных  образований   Катав-Ивановского муниципального района   (далее именуются - муниципальные  образо-вания)  по вопросам муниципальной службы.  </w:t>
            </w:r>
          </w:p>
          <w:p w:rsidR="00EC702A" w:rsidRPr="00EC702A" w:rsidRDefault="00EC702A" w:rsidP="00F7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</w:rPr>
              <w:t xml:space="preserve">4. Повышение эффективности и результативности </w:t>
            </w:r>
            <w:r w:rsidRPr="00EC702A">
              <w:rPr>
                <w:rFonts w:ascii="Times New Roman" w:hAnsi="Times New Roman" w:cs="Times New Roman"/>
                <w:sz w:val="28"/>
              </w:rPr>
              <w:lastRenderedPageBreak/>
              <w:t>муниципальной службы.</w:t>
            </w:r>
          </w:p>
        </w:tc>
      </w:tr>
      <w:tr w:rsidR="00EC702A" w:rsidRPr="00EC702A" w:rsidTr="00F718CB">
        <w:tc>
          <w:tcPr>
            <w:tcW w:w="3794" w:type="dxa"/>
          </w:tcPr>
          <w:p w:rsidR="00EC702A" w:rsidRPr="00EC702A" w:rsidRDefault="00EC702A" w:rsidP="00F718CB">
            <w:pPr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02A" w:rsidRPr="00EC702A" w:rsidRDefault="00EC702A" w:rsidP="00F718CB">
            <w:pPr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02A" w:rsidRPr="00EC702A" w:rsidRDefault="00EC702A" w:rsidP="00F718CB">
            <w:pPr>
              <w:spacing w:after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            Целевые</w:t>
            </w:r>
          </w:p>
          <w:p w:rsidR="00EC702A" w:rsidRPr="00EC702A" w:rsidRDefault="00EC702A" w:rsidP="00F718CB">
            <w:pPr>
              <w:spacing w:after="0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индикаторы и показатели</w:t>
            </w:r>
          </w:p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C702A" w:rsidRPr="00EC702A" w:rsidRDefault="00EC702A" w:rsidP="00F718CB">
            <w:pPr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1.Количество  муниципальных служащих, прошедших повышение квалификации по 72-часовой программе (с получением удостоверения государственного образца).  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2. Доля муниципальных служащих,  прошедших повышение квалификации, в процентах от общего количества муниципальных служащих.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EC70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Степень оснащения органов местного самоуправления методическими материалами по вопросам муниципальной службы - 100 процентов, оснащение предполагается осуществлять периодически, по мере необ-ходимости в 2018-2020                                                                                                                                                                                                                                                      годах.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4.Степень полноты нормативной правовой базы муниципальных  образований Катав-Ивановского муниципального района по вопросам муниципальной службы.  </w:t>
            </w:r>
          </w:p>
          <w:p w:rsidR="00EC702A" w:rsidRPr="00EC702A" w:rsidRDefault="00EC702A" w:rsidP="00F718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5.Степень  соответствия  нормативной  правовой  базы муниципальных  образований по вопросам муниципальной службы законодательству  Челябинской области и Российской Федерации.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6.Доля кадрового резерва сформированного  от общего  количества муниципальных служащих подлежащих формированию кадрового резерва.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02A" w:rsidRPr="00EC702A" w:rsidTr="00F718CB">
        <w:trPr>
          <w:trHeight w:val="910"/>
        </w:trPr>
        <w:tc>
          <w:tcPr>
            <w:tcW w:w="3794" w:type="dxa"/>
          </w:tcPr>
          <w:p w:rsidR="00EC702A" w:rsidRPr="00EC702A" w:rsidRDefault="00EC702A" w:rsidP="00F718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237" w:type="dxa"/>
          </w:tcPr>
          <w:p w:rsidR="00EC702A" w:rsidRPr="00EC702A" w:rsidRDefault="00EC702A" w:rsidP="00F718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02A" w:rsidRPr="00EC702A" w:rsidRDefault="00EC702A" w:rsidP="00F718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2018 - 2020 годы </w:t>
            </w:r>
          </w:p>
        </w:tc>
      </w:tr>
      <w:tr w:rsidR="00EC702A" w:rsidRPr="00EC702A" w:rsidTr="00F718CB">
        <w:tc>
          <w:tcPr>
            <w:tcW w:w="3794" w:type="dxa"/>
          </w:tcPr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C702A" w:rsidRPr="00EC702A" w:rsidRDefault="00EC702A" w:rsidP="00F718CB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</w:rPr>
              <w:t>Объемы бюджетных ассигнований</w:t>
            </w:r>
          </w:p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C702A" w:rsidRPr="00EC702A" w:rsidRDefault="00EC702A" w:rsidP="00F718C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Программа   финансируется  за счет   средств бюджета района. Общий объем финан-сирования –   300,0 тыс</w:t>
            </w:r>
            <w:proofErr w:type="gramStart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уб. , в том числе:</w:t>
            </w:r>
          </w:p>
          <w:p w:rsidR="00EC702A" w:rsidRPr="00EC702A" w:rsidRDefault="00EC702A" w:rsidP="00F718C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    в 2018 году –100,0 тыс</w:t>
            </w:r>
            <w:proofErr w:type="gramStart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EC702A" w:rsidRPr="00EC702A" w:rsidRDefault="00EC702A" w:rsidP="00F718C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    в 2019 году – 100,0 тыс</w:t>
            </w:r>
            <w:proofErr w:type="gramStart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EC702A" w:rsidRPr="00EC702A" w:rsidRDefault="00EC702A" w:rsidP="00F718C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    в 2020 году – 100,0 тыс</w:t>
            </w:r>
            <w:proofErr w:type="gramStart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EC702A" w:rsidRPr="00EC702A" w:rsidRDefault="00EC702A" w:rsidP="00F718C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702A" w:rsidRPr="00EC702A" w:rsidTr="00F718CB">
        <w:tc>
          <w:tcPr>
            <w:tcW w:w="3794" w:type="dxa"/>
          </w:tcPr>
          <w:p w:rsidR="00EC702A" w:rsidRPr="00EC702A" w:rsidRDefault="00EC702A" w:rsidP="00F718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</w:p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C702A" w:rsidRPr="00EC702A" w:rsidRDefault="00EC702A" w:rsidP="00F718C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37" w:type="dxa"/>
          </w:tcPr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1.Количество муниципальных служащих, прошедших повышение квалификации - 15, в том числе в 2018 году - 5, в 2019 году - 5; в 2020 году – 5. 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2. Доля муниципальных служащих,  прошедших повышение квалификации, в процентах от общего количества муниципальных служащих - не менее 15% по итогам выполнения Программы.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3.Оснащенность органов местного самоуп-равления методическими материалами по </w:t>
            </w:r>
            <w:r w:rsidRPr="00EC70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вопросам муниципальной службы - 100%. Оснащение предполагается осуществлять периодически, по мере необходимости в 2018- 2020 годах.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4.Степень полноты нормативной правовой базы муниципальных  образований Катав-Ивановского муниципального района по вопросам муниципальной службы – 100%.  </w:t>
            </w:r>
          </w:p>
          <w:p w:rsidR="00EC702A" w:rsidRPr="00EC702A" w:rsidRDefault="00EC702A" w:rsidP="00F718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5.Степень  соответствия  нормативной  правовой  базы </w:t>
            </w:r>
            <w:proofErr w:type="gramStart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proofErr w:type="gramEnd"/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  образо-ваний по вопросам муниципальной службы законодательству  Челябинской области и Российской Федерации – 100%.</w:t>
            </w:r>
          </w:p>
          <w:p w:rsidR="00EC702A" w:rsidRPr="00EC702A" w:rsidRDefault="00EC702A" w:rsidP="00F718CB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702A">
              <w:rPr>
                <w:rFonts w:ascii="Times New Roman" w:hAnsi="Times New Roman" w:cs="Times New Roman"/>
                <w:sz w:val="28"/>
                <w:szCs w:val="28"/>
              </w:rPr>
              <w:t xml:space="preserve">6.Доля кадрового резерва сформированного от общего количества муниципальных служащих подлежащих формированию кадрового резерва - 100% </w:t>
            </w:r>
          </w:p>
        </w:tc>
      </w:tr>
    </w:tbl>
    <w:p w:rsidR="00EC702A" w:rsidRPr="00EC702A" w:rsidRDefault="00EC702A" w:rsidP="00EC70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EC702A" w:rsidRPr="00EC702A" w:rsidRDefault="00EC702A" w:rsidP="00EC702A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EC702A" w:rsidRPr="00EC702A" w:rsidRDefault="00EC702A" w:rsidP="00EC702A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702A" w:rsidRPr="00EC702A" w:rsidRDefault="00EC702A" w:rsidP="00EC702A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702A" w:rsidRPr="00EC702A" w:rsidRDefault="00EC702A" w:rsidP="00EC702A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702A" w:rsidRPr="00EC702A" w:rsidRDefault="00EC702A" w:rsidP="00EC702A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C702A" w:rsidRPr="00EC702A" w:rsidRDefault="00EC702A" w:rsidP="00EC702A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53931" w:rsidRPr="00EC702A" w:rsidRDefault="00353931">
      <w:pPr>
        <w:rPr>
          <w:rFonts w:ascii="Times New Roman" w:hAnsi="Times New Roman" w:cs="Times New Roman"/>
        </w:rPr>
      </w:pPr>
    </w:p>
    <w:sectPr w:rsidR="00353931" w:rsidRPr="00EC702A" w:rsidSect="00EC70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702A"/>
    <w:rsid w:val="00353931"/>
    <w:rsid w:val="00EC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C702A"/>
    <w:pPr>
      <w:keepNext/>
      <w:spacing w:before="480" w:after="48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EC702A"/>
    <w:pPr>
      <w:keepNext/>
      <w:spacing w:before="240" w:after="0" w:line="240" w:lineRule="auto"/>
      <w:jc w:val="center"/>
      <w:outlineLvl w:val="4"/>
    </w:pPr>
    <w:rPr>
      <w:rFonts w:ascii="Times New Roman" w:eastAsia="Times New Roman" w:hAnsi="Times New Roman" w:cs="Times New Roman"/>
      <w:b/>
      <w:smallCap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C702A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50">
    <w:name w:val="Заголовок 5 Знак"/>
    <w:basedOn w:val="a0"/>
    <w:link w:val="5"/>
    <w:uiPriority w:val="99"/>
    <w:rsid w:val="00EC702A"/>
    <w:rPr>
      <w:rFonts w:ascii="Times New Roman" w:eastAsia="Times New Roman" w:hAnsi="Times New Roman" w:cs="Times New Roman"/>
      <w:b/>
      <w:smallCaps/>
      <w:sz w:val="26"/>
      <w:szCs w:val="20"/>
    </w:rPr>
  </w:style>
  <w:style w:type="paragraph" w:customStyle="1" w:styleId="ConsPlusNormal">
    <w:name w:val="ConsPlusNormal"/>
    <w:rsid w:val="00EC7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C70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C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C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3664</Characters>
  <Application>Microsoft Office Word</Application>
  <DocSecurity>0</DocSecurity>
  <Lines>30</Lines>
  <Paragraphs>8</Paragraphs>
  <ScaleCrop>false</ScaleCrop>
  <Company>Администрация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2017-11-14T05:11:00Z</cp:lastPrinted>
  <dcterms:created xsi:type="dcterms:W3CDTF">2017-11-14T05:07:00Z</dcterms:created>
  <dcterms:modified xsi:type="dcterms:W3CDTF">2017-11-14T05:13:00Z</dcterms:modified>
</cp:coreProperties>
</file>